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F9" w:rsidRPr="00A55B84" w:rsidRDefault="006602F9" w:rsidP="006602F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666666"/>
          <w:sz w:val="28"/>
          <w:szCs w:val="28"/>
          <w:lang w:eastAsia="ru-RU"/>
        </w:rPr>
      </w:pPr>
      <w:r w:rsidRPr="00A55B84">
        <w:rPr>
          <w:rFonts w:ascii="Verdana" w:eastAsia="Times New Roman" w:hAnsi="Verdana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A55B84">
        <w:rPr>
          <w:rFonts w:ascii="Verdana" w:eastAsia="Times New Roman" w:hAnsi="Verdana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6602F9" w:rsidRPr="006602F9" w:rsidRDefault="006602F9" w:rsidP="006602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</w:t>
      </w:r>
      <w:r w:rsidRPr="006602F9">
        <w:rPr>
          <w:rFonts w:ascii="Verdana" w:eastAsia="Times New Roman" w:hAnsi="Verdana" w:cs="Times New Roman"/>
          <w:color w:val="2980B9"/>
          <w:sz w:val="27"/>
          <w:szCs w:val="27"/>
          <w:bdr w:val="none" w:sz="0" w:space="0" w:color="auto" w:frame="1"/>
          <w:lang w:eastAsia="ru-RU"/>
        </w:rPr>
        <w:t>   </w:t>
      </w:r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Электронные образовательные ресурсы (учебные материалы, для воспроизведения которых используют электронные устройства) являются неотъемлемой частью современной системы образования. Не является исключением и наш детский сад. Для повышения качества педагогического процесса используются такие электронные образовательные ресурсы, как презентационные материалы, обучающие программы  и другие. </w:t>
      </w:r>
      <w:proofErr w:type="gramStart"/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</w:t>
      </w:r>
      <w:proofErr w:type="gramEnd"/>
    </w:p>
    <w:p w:rsidR="006602F9" w:rsidRPr="006602F9" w:rsidRDefault="00A55B84" w:rsidP="006602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      Педагоги МДО</w:t>
      </w:r>
      <w:bookmarkStart w:id="0" w:name="_GoBack"/>
      <w:bookmarkEnd w:id="0"/>
      <w:r w:rsidR="006602F9"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У 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</w:t>
      </w:r>
    </w:p>
    <w:p w:rsidR="006602F9" w:rsidRPr="006602F9" w:rsidRDefault="006602F9" w:rsidP="006602F9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на занятиях по развитию математических, естественнонаучных, экологических представлений,</w:t>
      </w:r>
    </w:p>
    <w:p w:rsidR="006602F9" w:rsidRPr="006602F9" w:rsidRDefault="006602F9" w:rsidP="006602F9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художественному творчеству, развитию речи, музыке,</w:t>
      </w:r>
    </w:p>
    <w:p w:rsidR="006602F9" w:rsidRPr="006602F9" w:rsidRDefault="006602F9" w:rsidP="006602F9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осваивают новые виды детской деятельности: компьютерное конструирование, творческое экспериментирование,  сотворчество и др.</w:t>
      </w:r>
    </w:p>
    <w:p w:rsidR="006602F9" w:rsidRPr="006602F9" w:rsidRDefault="006602F9" w:rsidP="006602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      Мультимедийное оборудование активно используем на родительских собраниях, досуговых мероприятиях, мастер-классах. Педагоги  участвуют в разработке электронных образовательных ресурсов (мультимедийных презентаций) для занятий с детьми разных возрастов.  Накоплена обширная </w:t>
      </w:r>
      <w:proofErr w:type="spellStart"/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>медиатека</w:t>
      </w:r>
      <w:proofErr w:type="spellEnd"/>
      <w:r w:rsidRPr="006602F9">
        <w:rPr>
          <w:rFonts w:ascii="Verdana" w:eastAsia="Times New Roman" w:hAnsi="Verdana" w:cs="Times New Roman"/>
          <w:b/>
          <w:bCs/>
          <w:color w:val="2980B9"/>
          <w:sz w:val="27"/>
          <w:szCs w:val="27"/>
          <w:bdr w:val="none" w:sz="0" w:space="0" w:color="auto" w:frame="1"/>
          <w:lang w:eastAsia="ru-RU"/>
        </w:rPr>
        <w:t xml:space="preserve"> электронных образовательных ресурсов,    включающая развивающие презентации, обучающие фильмы, мультфильмы, звуковые файлы (музыка и аудиокниги).</w:t>
      </w:r>
    </w:p>
    <w:p w:rsidR="006602F9" w:rsidRPr="006602F9" w:rsidRDefault="006602F9" w:rsidP="006602F9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602F9">
        <w:rPr>
          <w:rFonts w:ascii="Verdana" w:eastAsia="Times New Roman" w:hAnsi="Verdana" w:cs="Times New Roman"/>
          <w:color w:val="2980B9"/>
          <w:sz w:val="27"/>
          <w:szCs w:val="27"/>
          <w:bdr w:val="none" w:sz="0" w:space="0" w:color="auto" w:frame="1"/>
          <w:lang w:eastAsia="ru-RU"/>
        </w:rPr>
        <w:t>       </w:t>
      </w:r>
    </w:p>
    <w:p w:rsidR="009241D7" w:rsidRDefault="009241D7"/>
    <w:sectPr w:rsidR="009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07"/>
    <w:multiLevelType w:val="multilevel"/>
    <w:tmpl w:val="DED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02139"/>
    <w:multiLevelType w:val="multilevel"/>
    <w:tmpl w:val="6D9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9"/>
    <w:rsid w:val="006602F9"/>
    <w:rsid w:val="009241D7"/>
    <w:rsid w:val="00A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6602F9"/>
  </w:style>
  <w:style w:type="paragraph" w:styleId="a3">
    <w:name w:val="Normal (Web)"/>
    <w:basedOn w:val="a"/>
    <w:uiPriority w:val="99"/>
    <w:semiHidden/>
    <w:unhideWhenUsed/>
    <w:rsid w:val="0066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6602F9"/>
  </w:style>
  <w:style w:type="paragraph" w:styleId="a3">
    <w:name w:val="Normal (Web)"/>
    <w:basedOn w:val="a"/>
    <w:uiPriority w:val="99"/>
    <w:semiHidden/>
    <w:unhideWhenUsed/>
    <w:rsid w:val="0066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2021-03-24T09:54:00Z</dcterms:created>
  <dcterms:modified xsi:type="dcterms:W3CDTF">2021-03-26T08:03:00Z</dcterms:modified>
</cp:coreProperties>
</file>